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533" w:type="dxa"/>
        <w:tblLook w:val="04A0"/>
      </w:tblPr>
      <w:tblGrid>
        <w:gridCol w:w="4533"/>
        <w:gridCol w:w="1689"/>
        <w:gridCol w:w="989"/>
        <w:gridCol w:w="989"/>
        <w:gridCol w:w="1401"/>
        <w:gridCol w:w="1154"/>
      </w:tblGrid>
      <w:tr w:rsidR="000F0B59" w:rsidRPr="000F0B59" w:rsidTr="00DD67DD">
        <w:trPr>
          <w:trHeight w:val="39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Gastos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Enero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2019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6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SUB-TOTAL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FOVIAL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COTRANS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sz w:val="16"/>
                <w:szCs w:val="16"/>
              </w:rPr>
              <w:t>7.88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sz w:val="16"/>
                <w:szCs w:val="16"/>
              </w:rPr>
              <w:t>0.55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sz w:val="16"/>
                <w:szCs w:val="16"/>
              </w:rPr>
              <w:t>0.55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15.71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2.04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0.51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11.78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18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7.87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0F0B59" w:rsidRPr="000F0B59" w:rsidTr="00DD67DD">
        <w:trPr>
          <w:trHeight w:val="334"/>
        </w:trPr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Sumas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=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125.76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16.32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11.75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6.16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9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Ventas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Enero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2019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3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  L  I  E  N  T  E  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C.F. Nº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Ventas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Retenido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TOTALES</w:t>
            </w:r>
          </w:p>
        </w:tc>
      </w:tr>
      <w:tr w:rsidR="000F0B59" w:rsidRPr="000F0B59" w:rsidTr="00DD67DD">
        <w:trPr>
          <w:trHeight w:val="334"/>
        </w:trPr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Sumas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=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0F0B59" w:rsidRPr="000F0B59" w:rsidTr="00DD67DD">
        <w:trPr>
          <w:trHeight w:val="39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Compras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Enero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2019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3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 S T A B L E C I M I E N T O 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Valor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Bruto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Freund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9.51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Impressa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44.45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5.78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50.23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 xml:space="preserve">José </w:t>
            </w: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María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 xml:space="preserve"> Salinas </w:t>
            </w: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Deras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20.38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2.65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23.03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Almacenes </w:t>
            </w: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Vidrí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Almacenes </w:t>
            </w: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Vidrí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6.99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0.91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OD El Salvador Limitada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13.1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14.8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H. Barón,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5.2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45.2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H. Barón,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1.95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16.95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Super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 Repuestos El Salvador,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2.78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Super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 Repuestos El Salvador,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37.7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4.9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42.6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Super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 Repuestos El Salvador,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36.74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4.78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41.52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Super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 xml:space="preserve"> Repuestos El Salvador,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25.5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3.32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28.82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ALPINA,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14.16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1.84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ALPINA,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8.03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1.04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9.07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ALPINA,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25.5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3.32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28.82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ALPINA,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57.21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7.44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64.65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SV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  <w:lang w:val="es-SV"/>
              </w:rPr>
              <w:t>ALPINA, S.A. de C.V.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6.19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0.8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6.99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0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Despacho</w:t>
            </w:r>
            <w:proofErr w:type="spellEnd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Contable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35.4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4.6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F0B59" w:rsidRPr="000F0B59" w:rsidTr="00DD67DD">
        <w:trPr>
          <w:trHeight w:val="334"/>
        </w:trPr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Sumas </w:t>
            </w:r>
            <w:proofErr w:type="spellStart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Totales</w:t>
            </w:r>
            <w:proofErr w:type="spellEnd"/>
            <w:r w:rsidRPr="000F0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=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402.14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52.29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F0B5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454.43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B59" w:rsidRPr="000F0B59" w:rsidRDefault="000F0B59" w:rsidP="000F0B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2D17B2" w:rsidRDefault="002D17B2"/>
    <w:sectPr w:rsidR="002D17B2" w:rsidSect="00DD67DD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59"/>
    <w:rsid w:val="000F0B59"/>
    <w:rsid w:val="002D17B2"/>
    <w:rsid w:val="00D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2019-02-01T15:31:00Z</dcterms:created>
  <dcterms:modified xsi:type="dcterms:W3CDTF">2019-02-01T15:45:00Z</dcterms:modified>
</cp:coreProperties>
</file>