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15"/>
        <w:tblW w:w="10660" w:type="dxa"/>
        <w:tblLook w:val="04A0"/>
      </w:tblPr>
      <w:tblGrid>
        <w:gridCol w:w="4337"/>
        <w:gridCol w:w="1640"/>
        <w:gridCol w:w="960"/>
        <w:gridCol w:w="1023"/>
        <w:gridCol w:w="1420"/>
        <w:gridCol w:w="1280"/>
      </w:tblGrid>
      <w:tr w:rsidR="00B1064F" w:rsidRPr="00B1064F" w:rsidTr="00B1064F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106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B106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64F">
              <w:rPr>
                <w:rFonts w:ascii="Arial" w:eastAsia="Times New Roman" w:hAnsi="Arial" w:cs="Arial"/>
                <w:sz w:val="20"/>
                <w:szCs w:val="20"/>
              </w:rPr>
              <w:t>16.03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64F">
              <w:rPr>
                <w:rFonts w:ascii="Arial" w:eastAsia="Times New Roman" w:hAnsi="Arial" w:cs="Arial"/>
                <w:sz w:val="20"/>
                <w:szCs w:val="20"/>
              </w:rPr>
              <w:t>2.08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64F">
              <w:rPr>
                <w:rFonts w:ascii="Arial" w:eastAsia="Times New Roman" w:hAnsi="Arial" w:cs="Arial"/>
                <w:sz w:val="20"/>
                <w:szCs w:val="20"/>
              </w:rPr>
              <w:t>1.26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64F">
              <w:rPr>
                <w:rFonts w:ascii="Arial" w:eastAsia="Times New Roman" w:hAnsi="Arial" w:cs="Arial"/>
                <w:sz w:val="20"/>
                <w:szCs w:val="20"/>
              </w:rPr>
              <w:t>0.63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6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1.56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15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1.56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15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1.56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15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1.56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15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7.97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20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1.56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15</w:t>
            </w:r>
          </w:p>
        </w:tc>
      </w:tr>
      <w:tr w:rsidR="00B1064F" w:rsidRPr="00B1064F" w:rsidTr="00B1064F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1064F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1064F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156.92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21.29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13.21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6.58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205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106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B106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B1064F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B1064F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1064F" w:rsidRPr="00B1064F" w:rsidTr="00B1064F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1064F" w:rsidRPr="00B1064F" w:rsidTr="00B1064F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1064F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1064F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106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B106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1064F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B1064F">
              <w:rPr>
                <w:rFonts w:ascii="Calibri" w:eastAsia="Times New Roman" w:hAnsi="Calibri" w:cs="Calibri"/>
                <w:lang w:val="es-SV"/>
              </w:rPr>
              <w:t>Pricesmart El Salvador,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77.87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10.12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87.99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B1064F">
              <w:rPr>
                <w:rFonts w:ascii="Calibri" w:eastAsia="Times New Roman" w:hAnsi="Calibri" w:cs="Calibri"/>
                <w:lang w:val="es-SV"/>
              </w:rPr>
              <w:t>Super Repuestos,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4.96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0.64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5.6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B1064F">
              <w:rPr>
                <w:rFonts w:ascii="Calibri" w:eastAsia="Times New Roman" w:hAnsi="Calibri" w:cs="Calibri"/>
                <w:lang w:val="es-SV"/>
              </w:rPr>
              <w:t>Super Repuestos,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1.24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10.76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1064F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B1064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1064F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1064F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064F" w:rsidRPr="00B1064F" w:rsidTr="00B1064F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1064F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1064F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1064F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1064F">
              <w:rPr>
                <w:rFonts w:ascii="Calibri" w:eastAsia="Times New Roman" w:hAnsi="Calibri" w:cs="Calibri"/>
                <w:b/>
                <w:bCs/>
              </w:rPr>
              <w:t>127.75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1064F">
              <w:rPr>
                <w:rFonts w:ascii="Calibri" w:eastAsia="Times New Roman" w:hAnsi="Calibri" w:cs="Calibri"/>
                <w:b/>
                <w:bCs/>
              </w:rPr>
              <w:t>16.6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1064F">
              <w:rPr>
                <w:rFonts w:ascii="Calibri" w:eastAsia="Times New Roman" w:hAnsi="Calibri" w:cs="Calibri"/>
                <w:b/>
                <w:bCs/>
              </w:rPr>
              <w:t>144.35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64F" w:rsidRPr="00B1064F" w:rsidRDefault="00B1064F" w:rsidP="00B1064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D00377" w:rsidRDefault="00D00377"/>
    <w:sectPr w:rsidR="00D00377" w:rsidSect="00D0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64F"/>
    <w:rsid w:val="00B1064F"/>
    <w:rsid w:val="00D0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2019-08-02T16:32:00Z</dcterms:created>
  <dcterms:modified xsi:type="dcterms:W3CDTF">2019-08-02T16:35:00Z</dcterms:modified>
</cp:coreProperties>
</file>